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3" w:rsidRPr="001B78A3" w:rsidRDefault="001B78A3" w:rsidP="001B78A3">
      <w:pPr>
        <w:spacing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eastAsia="es-AR"/>
        </w:rPr>
      </w:pPr>
      <w:r w:rsidRPr="001B78A3">
        <w:rPr>
          <w:rFonts w:ascii="Times New Roman" w:eastAsia="Times New Roman" w:hAnsi="Times New Roman" w:cs="Times New Roman"/>
          <w:sz w:val="58"/>
          <w:szCs w:val="58"/>
          <w:lang w:eastAsia="es-AR"/>
        </w:rPr>
        <w:t>AGENCIA NACIONAL DE DISCAPACIDAD</w:t>
      </w:r>
    </w:p>
    <w:p w:rsidR="001B78A3" w:rsidRPr="001B78A3" w:rsidRDefault="001B78A3" w:rsidP="001B78A3">
      <w:pPr>
        <w:spacing w:after="100" w:afterAutospacing="1" w:line="240" w:lineRule="auto"/>
        <w:rPr>
          <w:rFonts w:ascii="Times New Roman" w:eastAsia="Times New Roman" w:hAnsi="Times New Roman" w:cs="Times New Roman"/>
          <w:sz w:val="68"/>
          <w:szCs w:val="68"/>
          <w:lang w:eastAsia="es-AR"/>
        </w:rPr>
      </w:pPr>
      <w:r w:rsidRPr="001B78A3">
        <w:rPr>
          <w:rFonts w:ascii="Times New Roman" w:eastAsia="Times New Roman" w:hAnsi="Times New Roman" w:cs="Times New Roman"/>
          <w:sz w:val="58"/>
          <w:szCs w:val="58"/>
          <w:lang w:eastAsia="es-AR"/>
        </w:rPr>
        <w:t>MINISTERIO DE SALUD</w:t>
      </w:r>
    </w:p>
    <w:p w:rsidR="001B78A3" w:rsidRPr="001B78A3" w:rsidRDefault="001B78A3" w:rsidP="001B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2022-11-07</w:t>
      </w:r>
    </w:p>
    <w:p w:rsidR="001B78A3" w:rsidRPr="001B78A3" w:rsidRDefault="001B78A3" w:rsidP="001B78A3">
      <w:pPr>
        <w:spacing w:before="1137" w:after="1137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="t" fillcolor="#a0a0a0" stroked="f"/>
        </w:pict>
      </w:r>
    </w:p>
    <w:p w:rsidR="001B78A3" w:rsidRPr="001B78A3" w:rsidRDefault="001B78A3" w:rsidP="001B78A3">
      <w:pPr>
        <w:spacing w:before="1137" w:after="113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MINISTERIO DE SALUD</w:t>
      </w: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  <w:t>Y</w:t>
      </w: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  <w:t>AGENCIA NACIONAL DE DISCAPACIDAD</w:t>
      </w:r>
    </w:p>
    <w:p w:rsidR="001B78A3" w:rsidRPr="001B78A3" w:rsidRDefault="001B78A3" w:rsidP="001B78A3">
      <w:pPr>
        <w:spacing w:before="1137" w:after="11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  <w:t>Resolución Conjunta 9/2022</w:t>
      </w: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br/>
        <w:t>RESFC-2022-9-APN-MS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Ciudad de Buenos Aires, 04/11/2022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VISTO el Expediente N° EX-2022-114929299-APN-DNPYRS#AND, la Ley N° 24.901, sus modificatorias y complementarias, los Decretos N° 1193 del 8 de octubre de 1998, N° 698 del 5 de septiembre de 2017 y sus modificatorios y N° 95 del 1 de febrero de 2018, la Resolución del MINISTERIO DE SALUD N° 428 del 23 de junio de 1999, la Resolución Conjunta del MINISTERIO DE SALUD y la AGENCIA NACIONAL DE DISCAPACIDAD N° 8 de fecha 5 de agosto de 2022, y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CONSIDERANDO: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Que mediante la Ley N° 24.901, sus modificatorias y complementarias, se instituyó el Sistema de Prestaciones Básicas de Atención Integral a favor de las Personas con 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Discapacidad.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en uso de las facultades conferidas por el artículo 2 del Decreto N° 1193/98, por Resolución N° 428/99 del entonces MINISTERIO DE SALUD Y ACCIÓN SOCIAL se aprobó el Nomenclador de Prestaciones Básicas para Personas con Discapacidad, cuyos aranceles se actualizan periódicamente a partir de la propuesta elevada por el Directorio del Sistema de Prestaciones Básicas de Atención Integral a favor de las Personas con Discapacidad.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mediante la Resolución Conjunta N° 8/22 del MINISTERIO DE SALUD y la AGENCIA NACIONAL DE DISCAPACIDAD se dispuso la actualización del valor de los aranceles vigentes del Sistema de Prestaciones de Atención Integral a favor de las Personas con Discapacidad del DIEZ PORCIENTO (10%) a partir del 1° de julio, un DIEZ PORCIENTO (10%) a partir del 1° de agosto y un CINCO PORCIENTO (5%) a partir del 1° de septiembre no acumulativos, de acuerdo con el Anexo IF-2022-79376706-APN-DE#AND.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por el artículo 2° del mismo acto resolutivo se reconoció un adicional del VEINTE PORCIENTO (20%) sobre el arancel básico, por zona desfavorable, a las prestaciones brindadas en las provincias de la zona patagónica.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atento a la necesidad de readecuar los aranceles del Nomenclador de Prestaciones Básicas para Personas con Discapacidad contenidos en la norma aludida, el Directorio del Sistema de Prestaciones Básicas de Atención Integral a favor de las Personas con Discapacidad propuso la modificación de dicho Nomenclador con el objeto de conferir una actualización, de conformidad con lo acordado mediante Acta N° 412 del mentado Directorio, suscripta el 28 de octubre de 2022.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la referida propuesta comprende establecer un incremento no acumulativo de los aranceles de un SIETE PORCIENTO (7%) a partir del 1° de octubre, un SIETE PORCIENTO (7%) a partir del 1° de noviembre y un SIETE PORCIENTO (7%) a partir del 1° de diciembre 2022.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por el Acta aludida se ratifica la continuidad del reconocimiento de un adicional del VEINTE PORCIENTO (20%) a las prestaciones que se brindan en las provincias de la zona patagónica.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las readecuaciones de los aranceles del Nomenclador de Prestaciones Básicas para Personas con Discapacidad se detallan en el Anexo IF-2022-115562244-APN-DNPYRS#AND que forma parte integrante de la presente Resolución.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han tomado la intervención de su competencia los servicios jurídicos permanentes del MINISTERIO DE SALUD y de la AGENCIA NACIONAL DE DISCAPACIDAD.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Que se actúa en uso de las facultades conferidas por la Ley N° 22.520 y sus modificatorias, los Decretos N° 1193/98, N° 698/17 y sus modificatorios, N° 935/20 y N° 119/21.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Por ello,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LA MINISTRA DE SALUD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Y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 DIRECTOR EJECUTIVO DE LA AGENCIA NACIONAL DE DISCAPACIDAD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RESUELVEN: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ARTÍCULO 1°. - </w:t>
      </w:r>
      <w:proofErr w:type="spellStart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>Establécese</w:t>
      </w:r>
      <w:proofErr w:type="spellEnd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una actualización al valor de los aranceles vigentes del Sistema de Prestaciones de Atención Integral a favor de las Personas con Discapacidad de un SIETE PORCIENTO (7%) a partir del 1° de octubre, un SIETE PORCIENTO (7%) a partir del 1° de noviembre y un SIETE PORCIENTO (7%) a partir del 1° de diciembre de 2022, no acumulativos, de acuerdo con el Anexo IF-2022-115562244-APN-DNPYRS#AND, que forma parte integrante de la presente.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ARTÍCULO 2°. - </w:t>
      </w:r>
      <w:proofErr w:type="spellStart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>Reconócese</w:t>
      </w:r>
      <w:proofErr w:type="spellEnd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 adicional del VEINTE PORCIENTO (20%) sobre el arancel básico por zona desfavorable, a las prestaciones brindadas en las provincias de la zona patagónica.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ARTÍCULO 3°. - Comuníquese, publíquese, </w:t>
      </w:r>
      <w:proofErr w:type="spellStart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>dése</w:t>
      </w:r>
      <w:proofErr w:type="spellEnd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la DIRECCIÓN NACIONAL DEL REGISTRO OFICIAL y archívese.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Carla </w:t>
      </w:r>
      <w:proofErr w:type="spellStart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>Vizzotti</w:t>
      </w:r>
      <w:proofErr w:type="spellEnd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- Fernando </w:t>
      </w:r>
      <w:proofErr w:type="spellStart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>Gaston</w:t>
      </w:r>
      <w:proofErr w:type="spellEnd"/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Galarraga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NOTA: El/los Anexo/s que integra/n este(a) Resolución Conjunta se publican en la edición web del BORA -www.boletinoficial.gob.ar-</w:t>
      </w: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1B78A3" w:rsidRPr="001B78A3" w:rsidRDefault="001B78A3" w:rsidP="001B78A3">
      <w:pPr>
        <w:spacing w:before="1137" w:after="113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t>e. 07/11/2022 N° 90314/22 v. 07/11/2022</w:t>
      </w:r>
    </w:p>
    <w:p w:rsidR="000D70B9" w:rsidRPr="001B78A3" w:rsidRDefault="001B78A3" w:rsidP="001B78A3">
      <w:pPr>
        <w:spacing w:before="1137" w:after="11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B78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B78A3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(</w:t>
      </w:r>
      <w:r w:rsidRPr="001B7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 xml:space="preserve">Nota </w:t>
      </w:r>
      <w:proofErr w:type="spellStart"/>
      <w:r w:rsidRPr="001B7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>Infoleg</w:t>
      </w:r>
      <w:proofErr w:type="spellEnd"/>
      <w:r w:rsidRPr="001B7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>:</w:t>
      </w:r>
      <w:r w:rsidRPr="001B78A3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 Los anexos referenciados en la presente norma han sido extraídos de la edición web de Boletín Oficial. Los mismos pueden consultarse en el siguiente link: </w:t>
      </w:r>
      <w:hyperlink r:id="rId4" w:tgtFrame="_blank" w:history="1">
        <w:r w:rsidRPr="001B78A3">
          <w:rPr>
            <w:rFonts w:ascii="Times New Roman" w:eastAsia="Times New Roman" w:hAnsi="Times New Roman" w:cs="Times New Roman"/>
            <w:i/>
            <w:iCs/>
            <w:color w:val="0072BB"/>
            <w:sz w:val="24"/>
            <w:szCs w:val="24"/>
            <w:u w:val="single"/>
            <w:lang w:eastAsia="es-AR"/>
          </w:rPr>
          <w:t>Anexos</w:t>
        </w:r>
      </w:hyperlink>
    </w:p>
    <w:sectPr w:rsidR="000D70B9" w:rsidRPr="001B78A3" w:rsidSect="00A91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1B78A3"/>
    <w:rsid w:val="0004032C"/>
    <w:rsid w:val="001B78A3"/>
    <w:rsid w:val="003D0418"/>
    <w:rsid w:val="00A91F0F"/>
    <w:rsid w:val="00BF5F4D"/>
    <w:rsid w:val="00DA4FD8"/>
    <w:rsid w:val="00E15BFC"/>
    <w:rsid w:val="00F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ad">
    <w:name w:val="lead"/>
    <w:basedOn w:val="Normal"/>
    <w:rsid w:val="001B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B78A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B7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569">
                      <w:marLeft w:val="-568"/>
                      <w:marRight w:val="-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6325">
                          <w:marLeft w:val="73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gentina.gob.ar/normativa/374317_resconj9_pdf/archi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Lomascolo</dc:creator>
  <cp:lastModifiedBy>Javier Lomascolo</cp:lastModifiedBy>
  <cp:revision>1</cp:revision>
  <dcterms:created xsi:type="dcterms:W3CDTF">2022-12-01T16:55:00Z</dcterms:created>
  <dcterms:modified xsi:type="dcterms:W3CDTF">2022-12-01T16:56:00Z</dcterms:modified>
</cp:coreProperties>
</file>